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240"/>
        <w:ind w:right="0" w:left="360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tab/>
        <w:tab/>
        <w:tab/>
        <w:tab/>
        <w:tab/>
        <w:t xml:space="preserve">Our Ref: A3.0931</w:t>
      </w:r>
    </w:p>
    <w:p>
      <w:pPr>
        <w:spacing w:before="120" w:after="120" w:line="240"/>
        <w:ind w:right="0" w:left="0" w:firstLine="0"/>
        <w:jc w:val="center"/>
        <w:rPr>
          <w:rFonts w:ascii="Arial" w:hAnsi="Arial" w:cs="Arial" w:eastAsia="Arial"/>
          <w:b/>
          <w:color w:val="auto"/>
          <w:spacing w:val="0"/>
          <w:position w:val="0"/>
          <w:sz w:val="24"/>
          <w:shd w:fill="auto" w:val="clear"/>
        </w:rPr>
      </w:pPr>
    </w:p>
    <w:p>
      <w:pPr>
        <w:spacing w:before="120" w:after="12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LOCATION OF SCHEME  - </w:t>
      </w:r>
      <w:r>
        <w:rPr>
          <w:rFonts w:ascii="Arial" w:hAnsi="Arial" w:cs="Arial" w:eastAsia="Arial"/>
          <w:b/>
          <w:color w:val="auto"/>
          <w:spacing w:val="0"/>
          <w:position w:val="0"/>
          <w:sz w:val="28"/>
          <w:shd w:fill="auto" w:val="clear"/>
        </w:rPr>
        <w:t xml:space="preserve">High Street, Hinderwell</w:t>
      </w:r>
    </w:p>
    <w:p>
      <w:pPr>
        <w:spacing w:before="0" w:after="12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DESCRIPTION OF SCHEME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w:t>
      </w:r>
      <w:r>
        <w:rPr>
          <w:rFonts w:ascii="Arial" w:hAnsi="Arial" w:cs="Arial" w:eastAsia="Arial"/>
          <w:b/>
          <w:color w:val="auto"/>
          <w:spacing w:val="0"/>
          <w:position w:val="0"/>
          <w:sz w:val="28"/>
          <w:shd w:fill="auto" w:val="clear"/>
        </w:rPr>
        <w:t xml:space="preserve">Proposed addition of waiting restrictions</w:t>
      </w:r>
    </w:p>
    <w:tbl>
      <w:tblPr/>
      <w:tblGrid>
        <w:gridCol w:w="3303"/>
        <w:gridCol w:w="1716"/>
        <w:gridCol w:w="567"/>
        <w:gridCol w:w="1844"/>
        <w:gridCol w:w="567"/>
        <w:gridCol w:w="1701"/>
        <w:gridCol w:w="550"/>
      </w:tblGrid>
      <w:tr>
        <w:trPr>
          <w:trHeight w:val="567" w:hRule="auto"/>
          <w:jc w:val="center"/>
        </w:trPr>
        <w:tc>
          <w:tcPr>
            <w:tcW w:w="3303"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Property Type</w:t>
              <w:br/>
              <w:t xml:space="preserve">(please tick appropriate box)</w:t>
            </w:r>
          </w:p>
        </w:tc>
        <w:tc>
          <w:tcPr>
            <w:tcW w:w="1716"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32"/>
                <w:shd w:fill="auto" w:val="clear"/>
              </w:rPr>
              <w:t xml:space="preserve">Business</w:t>
            </w:r>
          </w:p>
        </w:tc>
        <w:tc>
          <w:tcPr>
            <w:tcW w:w="567"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44"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center"/>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32"/>
                <w:shd w:fill="auto" w:val="clear"/>
              </w:rPr>
              <w:t xml:space="preserve">Resident</w:t>
            </w:r>
          </w:p>
        </w:tc>
        <w:tc>
          <w:tcPr>
            <w:tcW w:w="567"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center"/>
          </w:tcPr>
          <w:p>
            <w:pPr>
              <w:spacing w:before="0" w:after="0" w:line="240"/>
              <w:ind w:right="0" w:left="0" w:firstLine="0"/>
              <w:jc w:val="lef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None</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(Non-resident consultee)</w:t>
            </w:r>
          </w:p>
        </w:tc>
        <w:tc>
          <w:tcPr>
            <w:tcW w:w="550"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80" w:hRule="auto"/>
          <w:jc w:val="center"/>
        </w:trPr>
        <w:tc>
          <w:tcPr>
            <w:tcW w:w="3303"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Contact Name</w:t>
            </w:r>
          </w:p>
        </w:tc>
        <w:tc>
          <w:tcPr>
            <w:tcW w:w="6945" w:type="dxa"/>
            <w:gridSpan w:val="6"/>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418" w:hRule="auto"/>
          <w:jc w:val="center"/>
        </w:trPr>
        <w:tc>
          <w:tcPr>
            <w:tcW w:w="3303"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Contact Address</w:t>
            </w:r>
          </w:p>
        </w:tc>
        <w:tc>
          <w:tcPr>
            <w:tcW w:w="6945" w:type="dxa"/>
            <w:gridSpan w:val="6"/>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80" w:hRule="auto"/>
          <w:jc w:val="center"/>
        </w:trPr>
        <w:tc>
          <w:tcPr>
            <w:tcW w:w="3303" w:type="dxa"/>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Contact telephone/fax/email</w:t>
            </w:r>
          </w:p>
        </w:tc>
        <w:tc>
          <w:tcPr>
            <w:tcW w:w="6945" w:type="dxa"/>
            <w:gridSpan w:val="6"/>
            <w:tcBorders>
              <w:top w:val="single" w:color="000000" w:sz="4"/>
              <w:left w:val="single" w:color="000000" w:sz="4"/>
              <w:bottom w:val="single" w:color="000000" w:sz="4"/>
              <w:right w:val="single" w:color="000000" w:sz="4"/>
            </w:tcBorders>
            <w:shd w:color="000000" w:fill="ffffff" w:val="clear"/>
            <w:tcMar>
              <w:left w:w="84" w:type="dxa"/>
              <w:right w:w="84"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12"/>
          <w:shd w:fill="auto" w:val="clear"/>
        </w:rPr>
      </w:pPr>
    </w:p>
    <w:tbl>
      <w:tblPr/>
      <w:tblGrid>
        <w:gridCol w:w="7938"/>
        <w:gridCol w:w="1134"/>
        <w:gridCol w:w="1134"/>
      </w:tblGrid>
      <w:tr>
        <w:trPr>
          <w:trHeight w:val="1" w:hRule="atLeast"/>
          <w:jc w:val="center"/>
        </w:trPr>
        <w:tc>
          <w:tcPr>
            <w:tcW w:w="793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numPr>
                <w:ilvl w:val="0"/>
                <w:numId w:val="18"/>
              </w:numPr>
              <w:tabs>
                <w:tab w:val="left" w:pos="720" w:leader="none"/>
              </w:tabs>
              <w:spacing w:before="0" w:after="120" w:line="240"/>
              <w:ind w:right="0" w:left="720" w:hanging="360"/>
              <w:jc w:val="left"/>
              <w:rPr>
                <w:color w:val="auto"/>
                <w:spacing w:val="0"/>
                <w:position w:val="0"/>
                <w:shd w:fill="auto" w:val="clear"/>
              </w:rPr>
            </w:pPr>
            <w:r>
              <w:rPr>
                <w:rFonts w:ascii="Arial" w:hAnsi="Arial" w:cs="Arial" w:eastAsia="Arial"/>
                <w:color w:val="auto"/>
                <w:spacing w:val="0"/>
                <w:position w:val="0"/>
                <w:sz w:val="24"/>
                <w:shd w:fill="auto" w:val="clear"/>
              </w:rPr>
              <w:t xml:space="preserve">Do you support the proposals as described in the accompanying letter and plan?</w:t>
            </w:r>
          </w:p>
        </w:tc>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Yes</w:t>
            </w:r>
          </w:p>
          <w:p>
            <w:pPr>
              <w:spacing w:before="0" w:after="0" w:line="240"/>
              <w:ind w:right="0" w:left="0" w:firstLine="0"/>
              <w:jc w:val="center"/>
              <w:rPr>
                <w:color w:val="auto"/>
                <w:spacing w:val="0"/>
                <w:position w:val="0"/>
                <w:shd w:fill="auto" w:val="clear"/>
              </w:rPr>
            </w:pPr>
          </w:p>
        </w:tc>
        <w:tc>
          <w:tcPr>
            <w:tcW w:w="113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No</w:t>
            </w:r>
          </w:p>
          <w:p>
            <w:pPr>
              <w:spacing w:before="0" w:after="0" w:line="240"/>
              <w:ind w:right="0" w:left="0" w:firstLine="0"/>
              <w:jc w:val="center"/>
              <w:rPr>
                <w:color w:val="auto"/>
                <w:spacing w:val="0"/>
                <w:position w:val="0"/>
                <w:shd w:fill="auto" w:val="clear"/>
              </w:rPr>
            </w:pPr>
          </w:p>
        </w:tc>
      </w:tr>
    </w:tbl>
    <w:p>
      <w:pPr>
        <w:spacing w:before="0" w:after="0" w:line="240"/>
        <w:ind w:right="0" w:left="0" w:firstLine="0"/>
        <w:jc w:val="left"/>
        <w:rPr>
          <w:rFonts w:ascii="Arial" w:hAnsi="Arial" w:cs="Arial" w:eastAsia="Arial"/>
          <w:color w:val="auto"/>
          <w:spacing w:val="0"/>
          <w:position w:val="0"/>
          <w:sz w:val="12"/>
          <w:shd w:fill="auto" w:val="clear"/>
        </w:rPr>
      </w:pPr>
    </w:p>
    <w:tbl>
      <w:tblPr/>
      <w:tblGrid>
        <w:gridCol w:w="10206"/>
      </w:tblGrid>
      <w:tr>
        <w:trPr>
          <w:trHeight w:val="3402" w:hRule="auto"/>
          <w:jc w:val="center"/>
        </w:trPr>
        <w:tc>
          <w:tcPr>
            <w:tcW w:w="1020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Comments / Reasons for objection ( if applicable ):-</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4"/>
                <w:shd w:fill="auto" w:val="clear"/>
              </w:rPr>
              <w:t xml:space="preserve">If you only support or object to part of the proposals please state which.</w:t>
            </w:r>
          </w:p>
        </w:tc>
      </w:tr>
    </w:tbl>
    <w:p>
      <w:pPr>
        <w:spacing w:before="0" w:after="0" w:line="240"/>
        <w:ind w:right="0" w:left="0" w:firstLine="0"/>
        <w:jc w:val="center"/>
        <w:rPr>
          <w:rFonts w:ascii="Arial" w:hAnsi="Arial" w:cs="Arial" w:eastAsia="Arial"/>
          <w:color w:val="auto"/>
          <w:spacing w:val="0"/>
          <w:position w:val="0"/>
          <w:sz w:val="16"/>
          <w:shd w:fill="auto" w:val="clear"/>
        </w:rPr>
      </w:pPr>
    </w:p>
    <w:p>
      <w:pPr>
        <w:tabs>
          <w:tab w:val="left" w:pos="2268" w:leader="none"/>
        </w:tabs>
        <w:spacing w:before="0" w:after="0" w:line="240"/>
        <w:ind w:right="0" w:left="2268" w:hanging="226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Please return to : </w:t>
        <w:tab/>
        <w:t xml:space="preserve">North Yorkshire County Council, Area 3 - Whitby Office,</w:t>
        <w:br/>
        <w:t xml:space="preserve">Discovery Way, Whitby, YO22 4PZ</w:t>
      </w:r>
    </w:p>
    <w:p>
      <w:pPr>
        <w:tabs>
          <w:tab w:val="left" w:pos="2268" w:leader="none"/>
        </w:tabs>
        <w:spacing w:before="0" w:after="0" w:line="240"/>
        <w:ind w:right="0" w:left="2268" w:hanging="2268"/>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Or e-mail to :</w:t>
        <w:tab/>
        <w:t xml:space="preserve">area3.whitby@northyorks.gov.uk</w:t>
      </w:r>
    </w:p>
    <w:p>
      <w:pPr>
        <w:tabs>
          <w:tab w:val="left" w:pos="2268" w:leader="none"/>
        </w:tabs>
        <w:spacing w:before="0" w:after="0" w:line="240"/>
        <w:ind w:right="0" w:left="2268" w:hanging="2268"/>
        <w:jc w:val="left"/>
        <w:rPr>
          <w:rFonts w:ascii="Arial" w:hAnsi="Arial" w:cs="Arial" w:eastAsia="Arial"/>
          <w:b/>
          <w:color w:val="auto"/>
          <w:spacing w:val="0"/>
          <w:position w:val="0"/>
          <w:sz w:val="24"/>
          <w:shd w:fill="auto" w:val="clear"/>
        </w:rPr>
      </w:pPr>
    </w:p>
    <w:p>
      <w:pPr>
        <w:tabs>
          <w:tab w:val="left" w:pos="2268" w:leader="none"/>
        </w:tabs>
        <w:spacing w:before="60" w:after="60" w:line="240"/>
        <w:ind w:right="0" w:left="2268" w:hanging="2268"/>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PLEASE RETURN QUESTIONNAIRES BY 8</w:t>
      </w:r>
      <w:r>
        <w:rPr>
          <w:rFonts w:ascii="Arial" w:hAnsi="Arial" w:cs="Arial" w:eastAsia="Arial"/>
          <w:b/>
          <w:color w:val="auto"/>
          <w:spacing w:val="0"/>
          <w:position w:val="0"/>
          <w:sz w:val="28"/>
          <w:shd w:fill="auto" w:val="clear"/>
          <w:vertAlign w:val="superscript"/>
        </w:rPr>
        <w:t xml:space="preserve">th</w:t>
      </w:r>
      <w:r>
        <w:rPr>
          <w:rFonts w:ascii="Arial" w:hAnsi="Arial" w:cs="Arial" w:eastAsia="Arial"/>
          <w:b/>
          <w:color w:val="auto"/>
          <w:spacing w:val="0"/>
          <w:position w:val="0"/>
          <w:sz w:val="28"/>
          <w:shd w:fill="auto" w:val="clear"/>
        </w:rPr>
        <w:t xml:space="preserve"> April 2022</w:t>
      </w:r>
    </w:p>
    <w:p>
      <w:pPr>
        <w:tabs>
          <w:tab w:val="left" w:pos="2268" w:leader="none"/>
        </w:tabs>
        <w:spacing w:before="60" w:after="60" w:line="240"/>
        <w:ind w:right="0" w:left="2268" w:hanging="2268"/>
        <w:jc w:val="center"/>
        <w:rPr>
          <w:rFonts w:ascii="Arial" w:hAnsi="Arial" w:cs="Arial" w:eastAsia="Arial"/>
          <w:b/>
          <w:color w:val="auto"/>
          <w:spacing w:val="0"/>
          <w:position w:val="0"/>
          <w:sz w:val="28"/>
          <w:shd w:fill="auto" w:val="clear"/>
        </w:rPr>
      </w:pPr>
    </w:p>
    <w:p>
      <w:pPr>
        <w:keepNext w:val="true"/>
        <w:spacing w:before="120" w:after="60" w:line="24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FOI Statement</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Your views are important and you are urged to complete the questionnaire without delay.  Your name and address is required for the analysis of the survey. Forms that are returned incomplete cannot be included. You should also be aware that this is a public consultation and that once submitted, your comments may be held on a public file and may be made available for others to read under the Freedom of Information Act 2000.</w:t>
      </w: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